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48" w:rsidRDefault="00974948" w:rsidP="0097494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74948" w:rsidRPr="0085023E" w:rsidRDefault="00974948" w:rsidP="00974948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геометрии  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32CB">
        <w:rPr>
          <w:rFonts w:ascii="Times New Roman" w:hAnsi="Times New Roman" w:cs="Times New Roman"/>
          <w:b/>
          <w:sz w:val="24"/>
          <w:szCs w:val="24"/>
        </w:rPr>
        <w:t>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74948" w:rsidRPr="006548CC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974948" w:rsidRDefault="00974948" w:rsidP="009749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5C4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974948" w:rsidRPr="00974948" w:rsidRDefault="00974948" w:rsidP="0097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974948" w:rsidRPr="00974948" w:rsidRDefault="00974948" w:rsidP="0097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программой среднего (полного) общего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 (профильный уровень)</w:t>
      </w:r>
      <w:r w:rsidR="00B7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4948" w:rsidRPr="00974948" w:rsidRDefault="00974948" w:rsidP="00974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 по «Геометрии» для 10-11 классов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редакцией Л.С. </w:t>
      </w:r>
      <w:proofErr w:type="spellStart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В.Ф. </w:t>
      </w:r>
      <w:proofErr w:type="spellStart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Бутузова</w:t>
      </w:r>
      <w:proofErr w:type="spellEnd"/>
      <w:r w:rsidRPr="0097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С.Б. Кадомцева и др.(базовый и профильный уровни), М: Просвещение. 2018 год</w:t>
      </w:r>
    </w:p>
    <w:p w:rsidR="00974948" w:rsidRPr="00974948" w:rsidRDefault="00974948" w:rsidP="00B75D8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74948" w:rsidRPr="00015C9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83DE6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83DE6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783DE6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74948" w:rsidRPr="00783DE6" w:rsidRDefault="00974948" w:rsidP="0097494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3DE6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83DE6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783DE6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783DE6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B75D83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74948" w:rsidRPr="00015C9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Содержание учебного предмета </w:t>
      </w:r>
    </w:p>
    <w:p w:rsidR="00974948" w:rsidRPr="00015C9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1"/>
      </w:tblGrid>
      <w:tr w:rsidR="00974948" w:rsidRPr="0002174E" w:rsidTr="00B96849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5D83" w:rsidRPr="00B75D83" w:rsidRDefault="00B75D83" w:rsidP="00B75D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планиметрии (12 ч)</w:t>
            </w:r>
          </w:p>
          <w:p w:rsidR="00B75D83" w:rsidRPr="00B75D83" w:rsidRDefault="00B75D83" w:rsidP="00B75D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>Введение (4 ч)</w:t>
            </w:r>
          </w:p>
          <w:p w:rsidR="00B75D83" w:rsidRPr="00B75D83" w:rsidRDefault="00B75D83" w:rsidP="00B75D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(16 ч)</w:t>
            </w:r>
          </w:p>
          <w:p w:rsidR="00B75D83" w:rsidRPr="00B75D83" w:rsidRDefault="00B75D83" w:rsidP="00B75D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 (16 ч)</w:t>
            </w:r>
          </w:p>
          <w:p w:rsidR="00B75D83" w:rsidRPr="00B75D83" w:rsidRDefault="00B75D83" w:rsidP="00B75D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>Многогранники (12 ч)</w:t>
            </w:r>
          </w:p>
          <w:p w:rsidR="00974948" w:rsidRPr="00B75D83" w:rsidRDefault="00B75D83" w:rsidP="00FE32C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>6. Векторы в пространстве (</w:t>
            </w:r>
            <w:r w:rsidR="00FE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5D83">
              <w:rPr>
                <w:rFonts w:ascii="Times New Roman" w:hAnsi="Times New Roman" w:cs="Times New Roman"/>
                <w:sz w:val="24"/>
                <w:szCs w:val="24"/>
              </w:rPr>
              <w:t xml:space="preserve"> ч).</w:t>
            </w:r>
          </w:p>
        </w:tc>
      </w:tr>
    </w:tbl>
    <w:p w:rsidR="00974948" w:rsidRPr="00015C98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74948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4948" w:rsidRPr="00852C0E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30C4F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профильном уровне отводится 210 часов в 10 классе из расчета 6 часов в неделю, из них 4 часа в неделю на изучение курса «Алгебра и начала математического анализа» (профильный уровень) и 2 часа на изучение курса «Геометрия». В учебном плане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 СОШ   на 202</w:t>
      </w:r>
      <w:r w:rsidR="00FE32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E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B75D83">
        <w:rPr>
          <w:rFonts w:ascii="Times New Roman" w:hAnsi="Times New Roman" w:cs="Times New Roman"/>
          <w:sz w:val="24"/>
          <w:szCs w:val="24"/>
        </w:rPr>
        <w:t>Геометрия</w:t>
      </w:r>
      <w:r w:rsidRPr="009F07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(профильный уровень)</w:t>
      </w:r>
      <w:r w:rsidRPr="009F07E0">
        <w:rPr>
          <w:rFonts w:ascii="Times New Roman" w:hAnsi="Times New Roman" w:cs="Times New Roman"/>
          <w:sz w:val="24"/>
          <w:szCs w:val="24"/>
        </w:rPr>
        <w:t xml:space="preserve"> на ступени обучения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в 10 </w:t>
      </w:r>
      <w:r w:rsidRPr="009F07E0">
        <w:rPr>
          <w:rFonts w:ascii="Times New Roman" w:hAnsi="Times New Roman" w:cs="Times New Roman"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FE32C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B75D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учебных часа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FE32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FE3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запланировано </w:t>
      </w:r>
      <w:r w:rsidR="00B75D83">
        <w:rPr>
          <w:rFonts w:ascii="Times New Roman" w:hAnsi="Times New Roman" w:cs="Times New Roman"/>
          <w:sz w:val="24"/>
          <w:szCs w:val="24"/>
        </w:rPr>
        <w:t>6</w:t>
      </w:r>
      <w:r w:rsidR="00FE32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</w:t>
      </w:r>
      <w:r w:rsidR="00FE32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5D83">
        <w:rPr>
          <w:rFonts w:ascii="Times New Roman" w:hAnsi="Times New Roman" w:cs="Times New Roman"/>
          <w:sz w:val="24"/>
          <w:szCs w:val="24"/>
        </w:rPr>
        <w:t>дн</w:t>
      </w:r>
      <w:r w:rsidR="00FE32CB">
        <w:rPr>
          <w:rFonts w:ascii="Times New Roman" w:hAnsi="Times New Roman" w:cs="Times New Roman"/>
          <w:sz w:val="24"/>
          <w:szCs w:val="24"/>
        </w:rPr>
        <w:t>я</w:t>
      </w:r>
      <w:r w:rsidR="00B75D83">
        <w:rPr>
          <w:rFonts w:ascii="Times New Roman" w:hAnsi="Times New Roman" w:cs="Times New Roman"/>
          <w:sz w:val="24"/>
          <w:szCs w:val="24"/>
        </w:rPr>
        <w:t>м</w:t>
      </w:r>
      <w:r w:rsidR="00FE32CB">
        <w:rPr>
          <w:rFonts w:ascii="Times New Roman" w:hAnsi="Times New Roman" w:cs="Times New Roman"/>
          <w:sz w:val="24"/>
          <w:szCs w:val="24"/>
        </w:rPr>
        <w:t>и</w:t>
      </w:r>
      <w:r w:rsidR="00B75D83">
        <w:rPr>
          <w:rFonts w:ascii="Times New Roman" w:hAnsi="Times New Roman" w:cs="Times New Roman"/>
          <w:sz w:val="24"/>
          <w:szCs w:val="24"/>
        </w:rPr>
        <w:t xml:space="preserve"> </w:t>
      </w:r>
      <w:r w:rsidR="00FE32CB">
        <w:rPr>
          <w:rFonts w:ascii="Times New Roman" w:hAnsi="Times New Roman" w:cs="Times New Roman"/>
          <w:sz w:val="24"/>
          <w:szCs w:val="24"/>
        </w:rPr>
        <w:t>02.05</w:t>
      </w:r>
      <w:r w:rsidR="00B75D83">
        <w:rPr>
          <w:rFonts w:ascii="Times New Roman" w:hAnsi="Times New Roman" w:cs="Times New Roman"/>
          <w:sz w:val="24"/>
          <w:szCs w:val="24"/>
        </w:rPr>
        <w:t>.202</w:t>
      </w:r>
      <w:r w:rsidR="00FE32CB">
        <w:rPr>
          <w:rFonts w:ascii="Times New Roman" w:hAnsi="Times New Roman" w:cs="Times New Roman"/>
          <w:sz w:val="24"/>
          <w:szCs w:val="24"/>
        </w:rPr>
        <w:t>2</w:t>
      </w:r>
      <w:r w:rsidR="00B75D83">
        <w:rPr>
          <w:rFonts w:ascii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FE32CB">
        <w:rPr>
          <w:rFonts w:ascii="Times New Roman" w:hAnsi="Times New Roman" w:cs="Times New Roman"/>
          <w:sz w:val="24"/>
          <w:szCs w:val="24"/>
        </w:rPr>
        <w:t>, 09.05.2022г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974948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974948" w:rsidRPr="0030566E" w:rsidRDefault="00974948" w:rsidP="0097494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974948" w:rsidRPr="006548CC" w:rsidRDefault="00974948" w:rsidP="0097494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74948" w:rsidRDefault="00974948" w:rsidP="00974948"/>
    <w:p w:rsidR="00974948" w:rsidRDefault="00974948" w:rsidP="00974948"/>
    <w:p w:rsidR="00974948" w:rsidRDefault="00974948" w:rsidP="00974948"/>
    <w:p w:rsidR="0044304F" w:rsidRDefault="00FE32CB"/>
    <w:sectPr w:rsidR="0044304F" w:rsidSect="00C30C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369C5"/>
    <w:multiLevelType w:val="hybridMultilevel"/>
    <w:tmpl w:val="F93C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581297"/>
    <w:multiLevelType w:val="hybridMultilevel"/>
    <w:tmpl w:val="C4CC5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948"/>
    <w:rsid w:val="00974948"/>
    <w:rsid w:val="00B75D83"/>
    <w:rsid w:val="00DC6B1D"/>
    <w:rsid w:val="00EF31F7"/>
    <w:rsid w:val="00F847D3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2</cp:revision>
  <dcterms:created xsi:type="dcterms:W3CDTF">2021-06-24T12:32:00Z</dcterms:created>
  <dcterms:modified xsi:type="dcterms:W3CDTF">2021-08-27T18:26:00Z</dcterms:modified>
</cp:coreProperties>
</file>